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1D" w:rsidRDefault="00D2241D" w:rsidP="00D2241D">
      <w:pPr>
        <w:jc w:val="center"/>
        <w:rPr>
          <w:rFonts w:ascii="Calibri" w:hAnsi="Calibri" w:cs="Calibri"/>
          <w:b/>
          <w:sz w:val="22"/>
          <w:szCs w:val="22"/>
        </w:rPr>
      </w:pPr>
      <w:r w:rsidRPr="002B6253">
        <w:rPr>
          <w:rFonts w:ascii="Calibri" w:hAnsi="Calibri" w:cs="Calibri"/>
          <w:b/>
          <w:sz w:val="22"/>
          <w:szCs w:val="22"/>
        </w:rPr>
        <w:t>ANEXO II</w:t>
      </w:r>
    </w:p>
    <w:p w:rsidR="00D2241D" w:rsidRPr="002B6253" w:rsidRDefault="00D2241D" w:rsidP="00D2241D">
      <w:pPr>
        <w:ind w:right="-1"/>
        <w:jc w:val="center"/>
        <w:rPr>
          <w:rFonts w:ascii="Calibri" w:hAnsi="Calibri" w:cs="Calibri"/>
          <w:b/>
          <w:sz w:val="22"/>
          <w:szCs w:val="22"/>
        </w:rPr>
      </w:pPr>
      <w:r w:rsidRPr="00162FFD">
        <w:rPr>
          <w:rFonts w:ascii="Calibri" w:hAnsi="Calibri" w:cs="Calibri"/>
          <w:b/>
          <w:sz w:val="22"/>
          <w:szCs w:val="22"/>
        </w:rPr>
        <w:t>PREGÃO Nº 038/2014</w:t>
      </w:r>
    </w:p>
    <w:p w:rsidR="00D2241D" w:rsidRPr="002B6253" w:rsidRDefault="00D2241D" w:rsidP="00D2241D">
      <w:pPr>
        <w:pStyle w:val="Corpodetexto"/>
        <w:ind w:left="360"/>
        <w:jc w:val="center"/>
        <w:rPr>
          <w:rFonts w:ascii="Calibri" w:hAnsi="Calibri" w:cs="Calibri"/>
          <w:sz w:val="22"/>
          <w:szCs w:val="22"/>
        </w:rPr>
      </w:pPr>
      <w:r w:rsidRPr="002B6253">
        <w:rPr>
          <w:rFonts w:ascii="Calibri" w:hAnsi="Calibri" w:cs="Calibri"/>
          <w:sz w:val="22"/>
          <w:szCs w:val="22"/>
        </w:rPr>
        <w:t xml:space="preserve">DECLARAÇÃO DO PORTE DA EMPRESA </w:t>
      </w:r>
    </w:p>
    <w:p w:rsidR="00D2241D" w:rsidRPr="002B6253" w:rsidRDefault="00D2241D" w:rsidP="00D2241D">
      <w:pPr>
        <w:pStyle w:val="Corpodetexto"/>
        <w:ind w:left="360"/>
        <w:jc w:val="center"/>
        <w:rPr>
          <w:rFonts w:ascii="Calibri" w:hAnsi="Calibri" w:cs="Calibri"/>
          <w:b w:val="0"/>
          <w:sz w:val="22"/>
          <w:szCs w:val="22"/>
        </w:rPr>
      </w:pPr>
      <w:r w:rsidRPr="002B6253">
        <w:rPr>
          <w:rFonts w:ascii="Calibri" w:hAnsi="Calibri" w:cs="Calibri"/>
          <w:b w:val="0"/>
          <w:sz w:val="22"/>
          <w:szCs w:val="22"/>
        </w:rPr>
        <w:t>(Obrigatória para Microempresas ou Empresas de Pequeno Porte)</w:t>
      </w: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pStyle w:val="Recuodecorpodetexto21"/>
        <w:ind w:left="0"/>
        <w:rPr>
          <w:rFonts w:ascii="Calibri" w:hAnsi="Calibri" w:cs="Calibri"/>
          <w:b/>
          <w:sz w:val="22"/>
          <w:szCs w:val="22"/>
        </w:rPr>
      </w:pPr>
    </w:p>
    <w:p w:rsidR="00D2241D" w:rsidRPr="00A2630A" w:rsidRDefault="00D2241D" w:rsidP="00D2241D">
      <w:pPr>
        <w:widowControl w:val="0"/>
        <w:overflowPunct w:val="0"/>
        <w:autoSpaceDE w:val="0"/>
        <w:autoSpaceDN w:val="0"/>
        <w:adjustRightInd w:val="0"/>
        <w:spacing w:line="258" w:lineRule="auto"/>
        <w:jc w:val="both"/>
        <w:rPr>
          <w:rFonts w:ascii="Calibri" w:hAnsi="Calibri" w:cs="Calibri"/>
          <w:sz w:val="22"/>
          <w:szCs w:val="22"/>
        </w:rPr>
      </w:pPr>
      <w:r>
        <w:rPr>
          <w:rFonts w:ascii="Calibri" w:hAnsi="Calibri" w:cs="Calibri"/>
          <w:b/>
          <w:bCs/>
          <w:sz w:val="22"/>
          <w:szCs w:val="22"/>
        </w:rPr>
        <w:t>[</w:t>
      </w:r>
      <w:r w:rsidRPr="00A2630A">
        <w:rPr>
          <w:rFonts w:ascii="Calibri" w:hAnsi="Calibri" w:cs="Calibri"/>
          <w:b/>
          <w:bCs/>
          <w:sz w:val="22"/>
          <w:szCs w:val="22"/>
        </w:rPr>
        <w:t>nome da empresa</w:t>
      </w:r>
      <w:r w:rsidRPr="00A2630A">
        <w:rPr>
          <w:rFonts w:ascii="Calibri" w:hAnsi="Calibri" w:cs="Calibri"/>
          <w:bCs/>
          <w:sz w:val="22"/>
          <w:szCs w:val="22"/>
        </w:rPr>
        <w:t>], [qualificação: tipo de sociedade (</w:t>
      </w:r>
      <w:proofErr w:type="spellStart"/>
      <w:r w:rsidRPr="00A2630A">
        <w:rPr>
          <w:rFonts w:ascii="Calibri" w:hAnsi="Calibri" w:cs="Calibri"/>
          <w:bCs/>
          <w:sz w:val="22"/>
          <w:szCs w:val="22"/>
        </w:rPr>
        <w:t>Ltda</w:t>
      </w:r>
      <w:proofErr w:type="spellEnd"/>
      <w:r w:rsidRPr="00A2630A">
        <w:rPr>
          <w:rFonts w:ascii="Calibri" w:hAnsi="Calibri" w:cs="Calibri"/>
          <w:bCs/>
          <w:sz w:val="22"/>
          <w:szCs w:val="22"/>
        </w:rPr>
        <w:t xml:space="preserve">, S.A, etc.), endereço completo, inscrita no CNPJ sob </w:t>
      </w:r>
      <w:proofErr w:type="gramStart"/>
      <w:r w:rsidRPr="00A2630A">
        <w:rPr>
          <w:rFonts w:ascii="Calibri" w:hAnsi="Calibri" w:cs="Calibri"/>
          <w:bCs/>
          <w:sz w:val="22"/>
          <w:szCs w:val="22"/>
        </w:rPr>
        <w:t>o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neste ato representada</w:t>
      </w:r>
      <w:proofErr w:type="gramEnd"/>
      <w:r w:rsidRPr="00A2630A">
        <w:rPr>
          <w:rFonts w:ascii="Calibri" w:hAnsi="Calibri" w:cs="Calibri"/>
          <w:bCs/>
          <w:sz w:val="22"/>
          <w:szCs w:val="22"/>
        </w:rPr>
        <w:t xml:space="preserve"> pelo [cargo] [nome do representante legal], portador da Carteira de Identidade n.º [</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inscrito no CPF sob o n.º[</w:t>
      </w:r>
      <w:proofErr w:type="spellStart"/>
      <w:r w:rsidRPr="00A2630A">
        <w:rPr>
          <w:rFonts w:ascii="Calibri" w:hAnsi="Calibri" w:cs="Calibri"/>
          <w:bCs/>
          <w:sz w:val="22"/>
          <w:szCs w:val="22"/>
        </w:rPr>
        <w:t>xxxx</w:t>
      </w:r>
      <w:proofErr w:type="spellEnd"/>
      <w:r w:rsidRPr="00A2630A">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2241D" w:rsidRPr="00A2630A" w:rsidRDefault="00D2241D" w:rsidP="00D2241D">
      <w:pPr>
        <w:widowControl w:val="0"/>
        <w:autoSpaceDE w:val="0"/>
        <w:autoSpaceDN w:val="0"/>
        <w:adjustRightInd w:val="0"/>
        <w:spacing w:line="2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r w:rsidRPr="00A2630A">
        <w:rPr>
          <w:rFonts w:ascii="Calibri" w:hAnsi="Calibri" w:cs="Calibri"/>
          <w:sz w:val="22"/>
          <w:szCs w:val="22"/>
        </w:rPr>
        <w:t>Declaro, para fins da LC 123/2006 e suas alterações, sob as penalidades desta, ser:</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MICROEMPRESA</w:t>
      </w:r>
      <w:r w:rsidRPr="00A2630A">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jc w:val="both"/>
        <w:rPr>
          <w:rFonts w:ascii="Calibri" w:hAnsi="Calibri" w:cs="Calibri"/>
          <w:sz w:val="22"/>
          <w:szCs w:val="22"/>
        </w:rPr>
      </w:pPr>
      <w:proofErr w:type="gramStart"/>
      <w:r w:rsidRPr="00A2630A">
        <w:rPr>
          <w:rFonts w:ascii="Calibri" w:hAnsi="Calibri" w:cs="Calibri"/>
          <w:b/>
          <w:sz w:val="22"/>
          <w:szCs w:val="22"/>
        </w:rPr>
        <w:t xml:space="preserve">( </w:t>
      </w:r>
      <w:proofErr w:type="gramEnd"/>
      <w:r w:rsidRPr="00A2630A">
        <w:rPr>
          <w:rFonts w:ascii="Calibri" w:hAnsi="Calibri" w:cs="Calibri"/>
          <w:b/>
          <w:sz w:val="22"/>
          <w:szCs w:val="22"/>
        </w:rPr>
        <w:t>) EMPRESA DE PEQUENO PORTE</w:t>
      </w:r>
      <w:r w:rsidRPr="00A2630A">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autoSpaceDE w:val="0"/>
        <w:autoSpaceDN w:val="0"/>
        <w:adjustRightInd w:val="0"/>
        <w:rPr>
          <w:rFonts w:ascii="Calibri" w:hAnsi="Calibri" w:cs="Calibri"/>
          <w:b/>
          <w:color w:val="000000"/>
          <w:sz w:val="22"/>
          <w:szCs w:val="22"/>
        </w:rPr>
      </w:pPr>
      <w:r w:rsidRPr="00A2630A">
        <w:rPr>
          <w:rFonts w:ascii="Calibri" w:hAnsi="Calibri" w:cs="Calibri"/>
          <w:b/>
          <w:color w:val="000000"/>
          <w:sz w:val="22"/>
          <w:szCs w:val="22"/>
        </w:rPr>
        <w:t xml:space="preserve">Observações: </w:t>
      </w:r>
    </w:p>
    <w:p w:rsidR="00D2241D" w:rsidRPr="00A2630A" w:rsidRDefault="00D2241D" w:rsidP="00D2241D">
      <w:pPr>
        <w:autoSpaceDE w:val="0"/>
        <w:autoSpaceDN w:val="0"/>
        <w:adjustRightInd w:val="0"/>
        <w:rPr>
          <w:rFonts w:ascii="Calibri" w:hAnsi="Calibri" w:cs="Calibri"/>
          <w:b/>
          <w:color w:val="000000"/>
          <w:sz w:val="22"/>
          <w:szCs w:val="22"/>
        </w:rPr>
      </w:pPr>
    </w:p>
    <w:p w:rsidR="00D2241D" w:rsidRPr="00A2630A" w:rsidRDefault="00D2241D" w:rsidP="00D2241D">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sz w:val="20"/>
          <w:szCs w:val="20"/>
        </w:rPr>
      </w:pPr>
      <w:r w:rsidRPr="00A2630A">
        <w:rPr>
          <w:rFonts w:cs="Calibri"/>
          <w:color w:val="000000"/>
          <w:sz w:val="20"/>
          <w:szCs w:val="20"/>
        </w:rPr>
        <w:t xml:space="preserve">Esta declaração poderá ser preenchida somente pela licitante enquadrada como ME ou EPP, nos termos da LC 123, de 14 de dezembro de 2006; </w:t>
      </w:r>
    </w:p>
    <w:p w:rsidR="00D2241D" w:rsidRPr="00A2630A" w:rsidRDefault="00D2241D" w:rsidP="00D2241D">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sz w:val="20"/>
          <w:szCs w:val="20"/>
        </w:rPr>
      </w:pPr>
      <w:r w:rsidRPr="00A2630A">
        <w:rPr>
          <w:rFonts w:cs="Calibri"/>
          <w:color w:val="000000"/>
          <w:sz w:val="20"/>
          <w:szCs w:val="20"/>
        </w:rPr>
        <w:t xml:space="preserve">A não apresentação desta declaração será interpretada como não enquadramento da licitante como ME ou EPP, nos termos da LC nº 123/2006, ou a opção pela não utilização do direito de tratamento diferenciado. </w:t>
      </w:r>
    </w:p>
    <w:p w:rsidR="00D2241D" w:rsidRPr="00A2630A" w:rsidRDefault="00D2241D" w:rsidP="00D2241D">
      <w:pPr>
        <w:widowControl w:val="0"/>
        <w:autoSpaceDE w:val="0"/>
        <w:autoSpaceDN w:val="0"/>
        <w:adjustRightInd w:val="0"/>
        <w:spacing w:line="300" w:lineRule="exact"/>
        <w:rPr>
          <w:rFonts w:ascii="Calibri" w:hAnsi="Calibri" w:cs="Calibri"/>
          <w:sz w:val="22"/>
          <w:szCs w:val="22"/>
        </w:rPr>
      </w:pPr>
    </w:p>
    <w:p w:rsidR="00D2241D" w:rsidRPr="00A2630A" w:rsidRDefault="00D2241D" w:rsidP="00D2241D">
      <w:pPr>
        <w:widowControl w:val="0"/>
        <w:autoSpaceDE w:val="0"/>
        <w:autoSpaceDN w:val="0"/>
        <w:adjustRightInd w:val="0"/>
        <w:jc w:val="right"/>
        <w:rPr>
          <w:rFonts w:ascii="Calibri" w:hAnsi="Calibri" w:cs="Calibri"/>
          <w:b/>
          <w:bCs/>
          <w:sz w:val="22"/>
          <w:szCs w:val="22"/>
        </w:rPr>
      </w:pPr>
    </w:p>
    <w:p w:rsidR="00D2241D" w:rsidRPr="00A810D8" w:rsidRDefault="00D2241D" w:rsidP="00D2241D">
      <w:pPr>
        <w:widowControl w:val="0"/>
        <w:autoSpaceDE w:val="0"/>
        <w:autoSpaceDN w:val="0"/>
        <w:adjustRightInd w:val="0"/>
        <w:jc w:val="right"/>
        <w:rPr>
          <w:rFonts w:ascii="Calibri" w:hAnsi="Calibri" w:cs="Calibri"/>
          <w:sz w:val="22"/>
          <w:szCs w:val="22"/>
        </w:rPr>
      </w:pPr>
      <w:r w:rsidRPr="00A810D8">
        <w:rPr>
          <w:rFonts w:ascii="Calibri" w:hAnsi="Calibri" w:cs="Calibri"/>
          <w:bCs/>
          <w:sz w:val="22"/>
          <w:szCs w:val="22"/>
        </w:rPr>
        <w:t>Local e Data</w:t>
      </w:r>
    </w:p>
    <w:p w:rsidR="00D2241D" w:rsidRPr="00A810D8" w:rsidRDefault="00D2241D" w:rsidP="00D2241D">
      <w:pPr>
        <w:widowControl w:val="0"/>
        <w:autoSpaceDE w:val="0"/>
        <w:autoSpaceDN w:val="0"/>
        <w:adjustRightInd w:val="0"/>
        <w:spacing w:line="200" w:lineRule="exact"/>
        <w:rPr>
          <w:rFonts w:ascii="Calibri" w:hAnsi="Calibri" w:cs="Calibri"/>
          <w:sz w:val="22"/>
          <w:szCs w:val="22"/>
        </w:rPr>
      </w:pPr>
    </w:p>
    <w:p w:rsidR="00D2241D" w:rsidRPr="00A810D8" w:rsidRDefault="00D2241D" w:rsidP="00D2241D">
      <w:pPr>
        <w:widowControl w:val="0"/>
        <w:autoSpaceDE w:val="0"/>
        <w:autoSpaceDN w:val="0"/>
        <w:adjustRightInd w:val="0"/>
        <w:spacing w:line="200" w:lineRule="exact"/>
        <w:rPr>
          <w:rFonts w:ascii="Calibri" w:hAnsi="Calibri" w:cs="Calibri"/>
          <w:sz w:val="22"/>
          <w:szCs w:val="22"/>
        </w:rPr>
      </w:pPr>
    </w:p>
    <w:p w:rsidR="00D2241D" w:rsidRPr="00A810D8" w:rsidRDefault="00D2241D" w:rsidP="00D2241D">
      <w:pPr>
        <w:widowControl w:val="0"/>
        <w:autoSpaceDE w:val="0"/>
        <w:autoSpaceDN w:val="0"/>
        <w:adjustRightInd w:val="0"/>
        <w:jc w:val="center"/>
        <w:rPr>
          <w:rFonts w:ascii="Calibri" w:hAnsi="Calibri" w:cs="Calibri"/>
          <w:sz w:val="22"/>
          <w:szCs w:val="22"/>
        </w:rPr>
      </w:pPr>
      <w:r w:rsidRPr="00A810D8">
        <w:rPr>
          <w:rFonts w:ascii="Calibri" w:hAnsi="Calibri" w:cs="Calibri"/>
          <w:bCs/>
          <w:sz w:val="22"/>
          <w:szCs w:val="22"/>
        </w:rPr>
        <w:t>___________________________________</w:t>
      </w:r>
    </w:p>
    <w:p w:rsidR="00D2241D" w:rsidRPr="00A810D8" w:rsidRDefault="00D2241D" w:rsidP="00D2241D">
      <w:pPr>
        <w:widowControl w:val="0"/>
        <w:autoSpaceDE w:val="0"/>
        <w:autoSpaceDN w:val="0"/>
        <w:adjustRightInd w:val="0"/>
        <w:spacing w:line="235" w:lineRule="auto"/>
        <w:jc w:val="center"/>
        <w:rPr>
          <w:rFonts w:ascii="Calibri" w:hAnsi="Calibri" w:cs="Calibri"/>
          <w:sz w:val="22"/>
          <w:szCs w:val="22"/>
        </w:rPr>
      </w:pPr>
      <w:r w:rsidRPr="00A810D8">
        <w:rPr>
          <w:rFonts w:ascii="Calibri" w:hAnsi="Calibri" w:cs="Calibri"/>
          <w:bCs/>
          <w:sz w:val="22"/>
          <w:szCs w:val="22"/>
        </w:rPr>
        <w:t>Nome e Assinatura do Representante Legal</w:t>
      </w:r>
    </w:p>
    <w:p w:rsidR="00D2241D" w:rsidRDefault="00D2241D" w:rsidP="00D2241D">
      <w:pPr>
        <w:pStyle w:val="Recuodecorpodetexto21"/>
        <w:ind w:left="0"/>
        <w:rPr>
          <w:rFonts w:ascii="Calibri" w:hAnsi="Calibri" w:cs="Calibri"/>
          <w:b/>
          <w:sz w:val="22"/>
          <w:szCs w:val="22"/>
        </w:rPr>
      </w:pPr>
      <w:r>
        <w:rPr>
          <w:rFonts w:ascii="Calibri" w:hAnsi="Calibri" w:cs="Calibri"/>
          <w:b/>
          <w:sz w:val="22"/>
          <w:szCs w:val="22"/>
        </w:rPr>
        <w:br/>
      </w:r>
    </w:p>
    <w:p w:rsidR="00D2241D" w:rsidRDefault="00D2241D" w:rsidP="00D2241D">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III</w:t>
      </w:r>
    </w:p>
    <w:p w:rsidR="00D2241D" w:rsidRPr="002B207B" w:rsidRDefault="00D2241D" w:rsidP="00D2241D">
      <w:pPr>
        <w:jc w:val="center"/>
        <w:rPr>
          <w:rFonts w:ascii="Calibri" w:hAnsi="Calibri" w:cs="Calibri"/>
          <w:b/>
          <w:sz w:val="22"/>
          <w:szCs w:val="22"/>
        </w:rPr>
      </w:pPr>
      <w:r w:rsidRPr="002B207B">
        <w:rPr>
          <w:rFonts w:ascii="Calibri" w:hAnsi="Calibri" w:cs="Calibri"/>
          <w:b/>
          <w:sz w:val="22"/>
          <w:szCs w:val="22"/>
        </w:rPr>
        <w:t>PREGÃO Nº 0</w:t>
      </w:r>
      <w:r>
        <w:rPr>
          <w:rFonts w:ascii="Calibri" w:hAnsi="Calibri" w:cs="Calibri"/>
          <w:b/>
          <w:sz w:val="22"/>
          <w:szCs w:val="22"/>
        </w:rPr>
        <w:t>38</w:t>
      </w:r>
      <w:r w:rsidRPr="002B207B">
        <w:rPr>
          <w:rFonts w:ascii="Calibri" w:hAnsi="Calibri" w:cs="Calibri"/>
          <w:b/>
          <w:sz w:val="22"/>
          <w:szCs w:val="22"/>
        </w:rPr>
        <w:t>/201</w:t>
      </w:r>
      <w:r>
        <w:rPr>
          <w:rFonts w:ascii="Calibri" w:hAnsi="Calibri" w:cs="Calibri"/>
          <w:b/>
          <w:sz w:val="22"/>
          <w:szCs w:val="22"/>
        </w:rPr>
        <w:t>4</w:t>
      </w:r>
    </w:p>
    <w:p w:rsidR="00D2241D" w:rsidRPr="00A4337F" w:rsidRDefault="00D2241D" w:rsidP="00D2241D">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D2241D" w:rsidRPr="00A4337F" w:rsidRDefault="00D2241D" w:rsidP="00D2241D">
      <w:pPr>
        <w:rPr>
          <w:rFonts w:ascii="Calibri" w:hAnsi="Calibri" w:cs="Calibri"/>
          <w:sz w:val="22"/>
          <w:szCs w:val="22"/>
        </w:rPr>
      </w:pPr>
    </w:p>
    <w:p w:rsidR="00D2241D" w:rsidRPr="00A4337F" w:rsidRDefault="00D2241D" w:rsidP="00D2241D">
      <w:pPr>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2241D" w:rsidRPr="002B207B" w:rsidTr="00211FAF">
        <w:trPr>
          <w:trHeight w:val="620"/>
        </w:trPr>
        <w:tc>
          <w:tcPr>
            <w:tcW w:w="8644" w:type="dxa"/>
            <w:gridSpan w:val="2"/>
            <w:shd w:val="clear" w:color="auto" w:fill="auto"/>
            <w:vAlign w:val="center"/>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IDENTIFICAÇÃO</w:t>
            </w:r>
          </w:p>
        </w:tc>
      </w:tr>
      <w:tr w:rsidR="00D2241D" w:rsidRPr="002B207B" w:rsidTr="00211FAF">
        <w:trPr>
          <w:trHeight w:val="519"/>
        </w:trPr>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CNPJ:</w:t>
            </w:r>
          </w:p>
        </w:tc>
      </w:tr>
      <w:tr w:rsidR="00D2241D" w:rsidRPr="002B207B" w:rsidTr="00211FAF">
        <w:trPr>
          <w:trHeight w:val="527"/>
        </w:trPr>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D2241D" w:rsidRPr="002B207B" w:rsidRDefault="00D2241D" w:rsidP="00211FAF">
            <w:pPr>
              <w:jc w:val="both"/>
              <w:rPr>
                <w:rFonts w:ascii="Calibri" w:hAnsi="Calibri" w:cs="Calibri"/>
                <w:sz w:val="22"/>
                <w:szCs w:val="22"/>
              </w:rPr>
            </w:pPr>
            <w:r w:rsidRPr="002B207B">
              <w:rPr>
                <w:rFonts w:ascii="Calibri" w:hAnsi="Calibri" w:cs="Calibri"/>
                <w:sz w:val="22"/>
                <w:szCs w:val="22"/>
              </w:rPr>
              <w:t>CPF:</w:t>
            </w:r>
          </w:p>
        </w:tc>
      </w:tr>
    </w:tbl>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2241D" w:rsidRPr="002B207B" w:rsidTr="00211FAF">
        <w:tc>
          <w:tcPr>
            <w:tcW w:w="1514" w:type="dxa"/>
            <w:shd w:val="clear" w:color="auto" w:fill="auto"/>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D2241D" w:rsidRPr="002B207B" w:rsidRDefault="00D2241D" w:rsidP="00211FAF">
            <w:pPr>
              <w:jc w:val="center"/>
              <w:rPr>
                <w:rFonts w:ascii="Calibri" w:hAnsi="Calibri" w:cs="Calibri"/>
                <w:sz w:val="22"/>
                <w:szCs w:val="22"/>
              </w:rPr>
            </w:pPr>
            <w:r w:rsidRPr="002B207B">
              <w:rPr>
                <w:rFonts w:ascii="Calibri" w:hAnsi="Calibri" w:cs="Calibri"/>
                <w:sz w:val="22"/>
                <w:szCs w:val="22"/>
              </w:rPr>
              <w:t>NÃO</w:t>
            </w:r>
          </w:p>
        </w:tc>
      </w:tr>
      <w:tr w:rsidR="00D2241D" w:rsidRPr="002B207B" w:rsidTr="00211FAF">
        <w:trPr>
          <w:trHeight w:val="386"/>
        </w:trPr>
        <w:tc>
          <w:tcPr>
            <w:tcW w:w="1514" w:type="dxa"/>
            <w:shd w:val="clear" w:color="auto" w:fill="auto"/>
          </w:tcPr>
          <w:p w:rsidR="00D2241D" w:rsidRPr="002B207B" w:rsidRDefault="00D2241D" w:rsidP="00211FAF">
            <w:pPr>
              <w:jc w:val="both"/>
              <w:rPr>
                <w:rFonts w:ascii="Calibri" w:hAnsi="Calibri" w:cs="Calibri"/>
                <w:sz w:val="22"/>
                <w:szCs w:val="22"/>
              </w:rPr>
            </w:pPr>
          </w:p>
        </w:tc>
        <w:tc>
          <w:tcPr>
            <w:tcW w:w="1366" w:type="dxa"/>
            <w:shd w:val="clear" w:color="auto" w:fill="auto"/>
          </w:tcPr>
          <w:p w:rsidR="00D2241D" w:rsidRPr="002B207B" w:rsidRDefault="00D2241D" w:rsidP="00211FAF">
            <w:pPr>
              <w:jc w:val="both"/>
              <w:rPr>
                <w:rFonts w:ascii="Calibri" w:hAnsi="Calibri" w:cs="Calibri"/>
                <w:sz w:val="22"/>
                <w:szCs w:val="22"/>
              </w:rPr>
            </w:pPr>
          </w:p>
        </w:tc>
      </w:tr>
    </w:tbl>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ind w:firstLine="708"/>
        <w:jc w:val="both"/>
        <w:rPr>
          <w:rFonts w:ascii="Calibri" w:hAnsi="Calibri" w:cs="Calibri"/>
          <w:sz w:val="22"/>
          <w:szCs w:val="22"/>
        </w:rPr>
      </w:pPr>
    </w:p>
    <w:p w:rsidR="00D2241D" w:rsidRPr="00A4337F" w:rsidRDefault="00D2241D" w:rsidP="00D2241D">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2014</w:t>
      </w:r>
      <w:r w:rsidRPr="00A4337F">
        <w:rPr>
          <w:rFonts w:ascii="Calibri" w:hAnsi="Calibri" w:cs="Calibri"/>
          <w:sz w:val="22"/>
          <w:szCs w:val="22"/>
        </w:rPr>
        <w:t>.</w:t>
      </w: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right"/>
        <w:rPr>
          <w:rFonts w:ascii="Calibri" w:hAnsi="Calibri" w:cs="Calibri"/>
          <w:sz w:val="22"/>
          <w:szCs w:val="22"/>
        </w:rPr>
      </w:pP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______________________________________________</w:t>
      </w:r>
    </w:p>
    <w:p w:rsidR="00D2241D" w:rsidRPr="00A4337F" w:rsidRDefault="00D2241D" w:rsidP="00D2241D">
      <w:pPr>
        <w:jc w:val="center"/>
        <w:rPr>
          <w:rFonts w:ascii="Calibri" w:hAnsi="Calibri" w:cs="Calibri"/>
          <w:sz w:val="22"/>
          <w:szCs w:val="22"/>
        </w:rPr>
      </w:pP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(Nome do Representante Legal)</w:t>
      </w:r>
    </w:p>
    <w:p w:rsidR="00D2241D" w:rsidRPr="00A4337F" w:rsidRDefault="00D2241D" w:rsidP="00D2241D">
      <w:pPr>
        <w:jc w:val="center"/>
        <w:rPr>
          <w:rFonts w:ascii="Calibri" w:hAnsi="Calibri" w:cs="Calibri"/>
          <w:sz w:val="22"/>
          <w:szCs w:val="22"/>
        </w:rPr>
      </w:pPr>
      <w:r w:rsidRPr="00A4337F">
        <w:rPr>
          <w:rFonts w:ascii="Calibri" w:hAnsi="Calibri" w:cs="Calibri"/>
          <w:sz w:val="22"/>
          <w:szCs w:val="22"/>
        </w:rPr>
        <w:t>(Número do CPF)</w:t>
      </w:r>
    </w:p>
    <w:p w:rsidR="00D2241D" w:rsidRPr="00F913D5" w:rsidRDefault="00D2241D" w:rsidP="00D2241D">
      <w:pPr>
        <w:rPr>
          <w:rFonts w:cs="Arial"/>
          <w:sz w:val="22"/>
          <w:szCs w:val="22"/>
        </w:rPr>
      </w:pPr>
    </w:p>
    <w:p w:rsidR="00D2241D" w:rsidRPr="00D5527E" w:rsidRDefault="00D2241D" w:rsidP="00D2241D">
      <w:pPr>
        <w:rPr>
          <w:sz w:val="22"/>
          <w:szCs w:val="22"/>
        </w:rPr>
      </w:pPr>
    </w:p>
    <w:p w:rsidR="00D2241D" w:rsidRDefault="00D2241D" w:rsidP="00D2241D">
      <w:pPr>
        <w:jc w:val="center"/>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ANEXO IV</w:t>
      </w:r>
      <w:r>
        <w:rPr>
          <w:rFonts w:ascii="Calibri" w:hAnsi="Calibri" w:cs="Calibri"/>
          <w:b/>
          <w:sz w:val="22"/>
          <w:szCs w:val="22"/>
        </w:rPr>
        <w:br/>
      </w:r>
      <w:r w:rsidRPr="002B6253">
        <w:rPr>
          <w:rFonts w:ascii="Calibri" w:hAnsi="Calibri" w:cs="Calibri"/>
          <w:b/>
          <w:sz w:val="22"/>
          <w:szCs w:val="22"/>
        </w:rPr>
        <w:t xml:space="preserve">PREGÃO Nº </w:t>
      </w:r>
      <w:r>
        <w:rPr>
          <w:rFonts w:ascii="Calibri" w:hAnsi="Calibri" w:cs="Calibri"/>
          <w:b/>
          <w:sz w:val="22"/>
          <w:szCs w:val="22"/>
        </w:rPr>
        <w:t>038</w:t>
      </w:r>
      <w:r w:rsidRPr="002B6253">
        <w:rPr>
          <w:rFonts w:ascii="Calibri" w:hAnsi="Calibri" w:cs="Calibri"/>
          <w:b/>
          <w:sz w:val="22"/>
          <w:szCs w:val="22"/>
        </w:rPr>
        <w:t>/201</w:t>
      </w:r>
      <w:r>
        <w:rPr>
          <w:rFonts w:ascii="Calibri" w:hAnsi="Calibri" w:cs="Calibri"/>
          <w:b/>
          <w:sz w:val="22"/>
          <w:szCs w:val="22"/>
        </w:rPr>
        <w:t>4</w:t>
      </w:r>
    </w:p>
    <w:p w:rsidR="00D2241D" w:rsidRPr="00EB6DDF" w:rsidRDefault="00D2241D" w:rsidP="00D2241D">
      <w:pPr>
        <w:autoSpaceDE w:val="0"/>
        <w:autoSpaceDN w:val="0"/>
        <w:adjustRightInd w:val="0"/>
        <w:ind w:left="426" w:hanging="426"/>
        <w:jc w:val="center"/>
        <w:rPr>
          <w:rFonts w:ascii="Calibri" w:hAnsi="Calibri" w:cs="Calibri"/>
          <w:b/>
          <w:sz w:val="22"/>
          <w:szCs w:val="22"/>
          <w:u w:val="single"/>
        </w:rPr>
      </w:pPr>
      <w:r w:rsidRPr="00EB6DDF">
        <w:rPr>
          <w:rFonts w:ascii="Calibri" w:hAnsi="Calibri" w:cs="Calibri"/>
          <w:b/>
          <w:sz w:val="22"/>
          <w:szCs w:val="22"/>
          <w:u w:val="single"/>
        </w:rPr>
        <w:t>MODELO DE PROPOSTA DE PREÇO</w:t>
      </w:r>
    </w:p>
    <w:p w:rsidR="00D2241D" w:rsidRDefault="00D2241D" w:rsidP="00D2241D">
      <w:pPr>
        <w:jc w:val="both"/>
        <w:rPr>
          <w:rFonts w:ascii="Calibri" w:hAnsi="Calibri" w:cs="Calibri"/>
          <w:sz w:val="22"/>
          <w:szCs w:val="22"/>
        </w:rPr>
      </w:pPr>
    </w:p>
    <w:p w:rsidR="00D2241D" w:rsidRPr="00405A5E" w:rsidRDefault="00D2241D" w:rsidP="00D2241D">
      <w:pPr>
        <w:jc w:val="both"/>
        <w:rPr>
          <w:rFonts w:ascii="Calibri" w:hAnsi="Calibri" w:cs="Calibri"/>
          <w:sz w:val="22"/>
          <w:szCs w:val="22"/>
        </w:rPr>
      </w:pPr>
      <w:r w:rsidRPr="00405A5E">
        <w:rPr>
          <w:rFonts w:ascii="Calibri" w:hAnsi="Calibri" w:cs="Calibri"/>
          <w:sz w:val="22"/>
          <w:szCs w:val="22"/>
        </w:rPr>
        <w:t>Pr</w:t>
      </w:r>
      <w:r>
        <w:rPr>
          <w:rFonts w:ascii="Calibri" w:hAnsi="Calibri" w:cs="Calibri"/>
          <w:sz w:val="22"/>
          <w:szCs w:val="22"/>
        </w:rPr>
        <w:t>egão Presencial SEBRAE/TO nº 038/2014</w:t>
      </w:r>
    </w:p>
    <w:p w:rsidR="00D2241D" w:rsidRPr="00405A5E" w:rsidRDefault="00D2241D" w:rsidP="00D2241D">
      <w:pPr>
        <w:tabs>
          <w:tab w:val="left" w:pos="567"/>
          <w:tab w:val="left" w:pos="1418"/>
        </w:tabs>
        <w:ind w:left="567" w:hanging="567"/>
        <w:jc w:val="both"/>
        <w:rPr>
          <w:rFonts w:ascii="Calibri" w:hAnsi="Calibri" w:cs="Calibri"/>
          <w:sz w:val="22"/>
          <w:szCs w:val="22"/>
        </w:rPr>
      </w:pPr>
      <w:r>
        <w:rPr>
          <w:rFonts w:ascii="Calibri" w:hAnsi="Calibri" w:cs="Calibri"/>
          <w:sz w:val="22"/>
          <w:szCs w:val="22"/>
        </w:rPr>
        <w:t xml:space="preserve">Nome </w:t>
      </w:r>
      <w:r w:rsidRPr="00405A5E">
        <w:rPr>
          <w:rFonts w:ascii="Calibri" w:hAnsi="Calibri" w:cs="Calibri"/>
          <w:sz w:val="22"/>
          <w:szCs w:val="22"/>
        </w:rPr>
        <w:t>da Empresa:                                                      CNPJ:</w:t>
      </w:r>
    </w:p>
    <w:p w:rsidR="00D2241D" w:rsidRDefault="00D2241D" w:rsidP="00D2241D">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Nome do responsável legal:</w:t>
      </w:r>
    </w:p>
    <w:p w:rsidR="00D2241D" w:rsidRPr="00405A5E" w:rsidRDefault="00D2241D" w:rsidP="00D2241D">
      <w:pPr>
        <w:tabs>
          <w:tab w:val="left" w:pos="567"/>
          <w:tab w:val="left" w:pos="1418"/>
        </w:tabs>
        <w:ind w:left="567" w:hanging="567"/>
        <w:jc w:val="both"/>
        <w:rPr>
          <w:rFonts w:ascii="Calibri" w:hAnsi="Calibri" w:cs="Calibri"/>
          <w:sz w:val="22"/>
          <w:szCs w:val="22"/>
        </w:rPr>
      </w:pPr>
      <w:r>
        <w:rPr>
          <w:rFonts w:ascii="Calibri" w:hAnsi="Calibri" w:cs="Calibri"/>
          <w:sz w:val="22"/>
          <w:szCs w:val="22"/>
        </w:rPr>
        <w:t>Dados Bancários:</w:t>
      </w:r>
    </w:p>
    <w:p w:rsidR="00D2241D" w:rsidRPr="00405A5E" w:rsidRDefault="00D2241D" w:rsidP="00D2241D">
      <w:pPr>
        <w:tabs>
          <w:tab w:val="left" w:pos="567"/>
          <w:tab w:val="left" w:pos="1418"/>
        </w:tabs>
        <w:jc w:val="both"/>
        <w:rPr>
          <w:rFonts w:ascii="Calibri" w:hAnsi="Calibri" w:cs="Calibri"/>
          <w:sz w:val="22"/>
          <w:szCs w:val="22"/>
        </w:rPr>
      </w:pPr>
      <w:r w:rsidRPr="00405A5E">
        <w:rPr>
          <w:rFonts w:ascii="Calibri" w:hAnsi="Calibri" w:cs="Calibri"/>
          <w:sz w:val="22"/>
          <w:szCs w:val="22"/>
        </w:rPr>
        <w:t>Porte da empresa:</w:t>
      </w:r>
    </w:p>
    <w:p w:rsidR="00D2241D" w:rsidRDefault="00D2241D" w:rsidP="00D2241D">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Prazo de validade da proposta: 60 (sessenta) dias</w:t>
      </w:r>
    </w:p>
    <w:p w:rsidR="00D2241D" w:rsidRDefault="00D2241D" w:rsidP="00D2241D">
      <w:pPr>
        <w:tabs>
          <w:tab w:val="left" w:pos="567"/>
          <w:tab w:val="left" w:pos="1418"/>
        </w:tabs>
        <w:spacing w:line="360" w:lineRule="auto"/>
        <w:ind w:left="567" w:hanging="567"/>
        <w:jc w:val="both"/>
        <w:rPr>
          <w:rFonts w:ascii="Calibri" w:hAnsi="Calibri" w:cs="Calibri"/>
          <w:sz w:val="22"/>
          <w:szCs w:val="22"/>
        </w:rPr>
      </w:pPr>
    </w:p>
    <w:p w:rsidR="00D2241D" w:rsidRDefault="00D2241D" w:rsidP="00D2241D">
      <w:pPr>
        <w:tabs>
          <w:tab w:val="left" w:pos="0"/>
          <w:tab w:val="left" w:pos="1418"/>
        </w:tabs>
        <w:jc w:val="both"/>
        <w:rPr>
          <w:rFonts w:ascii="Calibri" w:hAnsi="Calibri" w:cs="Calibri"/>
          <w:sz w:val="22"/>
          <w:szCs w:val="22"/>
        </w:rPr>
      </w:pPr>
      <w:r w:rsidRPr="00FB76DD">
        <w:rPr>
          <w:rFonts w:ascii="Calibri" w:hAnsi="Calibri" w:cs="Calibri"/>
          <w:b/>
          <w:sz w:val="22"/>
          <w:szCs w:val="22"/>
          <w:u w:val="single"/>
        </w:rPr>
        <w:t>OBJETO:</w:t>
      </w:r>
      <w:r>
        <w:rPr>
          <w:rFonts w:ascii="Calibri" w:hAnsi="Calibri" w:cs="Calibri"/>
          <w:b/>
          <w:sz w:val="22"/>
          <w:szCs w:val="22"/>
          <w:u w:val="single"/>
        </w:rPr>
        <w:t xml:space="preserve"> </w:t>
      </w:r>
      <w:r w:rsidRPr="00643341">
        <w:rPr>
          <w:rFonts w:ascii="Calibri" w:hAnsi="Calibri" w:cs="Arial"/>
          <w:bCs/>
          <w:sz w:val="22"/>
          <w:szCs w:val="22"/>
        </w:rPr>
        <w:t xml:space="preserve">Contratação de empresa para a prestação de serviço especializado e continuado </w:t>
      </w:r>
      <w:r>
        <w:rPr>
          <w:rFonts w:ascii="Calibri" w:hAnsi="Calibri" w:cs="Arial"/>
          <w:bCs/>
          <w:sz w:val="22"/>
          <w:szCs w:val="22"/>
        </w:rPr>
        <w:t xml:space="preserve">de limpeza, conservação, copa, </w:t>
      </w:r>
      <w:r w:rsidRPr="00643341">
        <w:rPr>
          <w:rFonts w:ascii="Calibri" w:hAnsi="Calibri" w:cs="Arial"/>
          <w:bCs/>
          <w:sz w:val="22"/>
          <w:szCs w:val="22"/>
        </w:rPr>
        <w:t>jardinagem</w:t>
      </w:r>
      <w:r>
        <w:rPr>
          <w:rFonts w:ascii="Calibri" w:hAnsi="Calibri" w:cs="Arial"/>
          <w:bCs/>
          <w:sz w:val="22"/>
          <w:szCs w:val="22"/>
        </w:rPr>
        <w:t xml:space="preserve"> e vigia armado</w:t>
      </w:r>
      <w:r w:rsidRPr="00643341">
        <w:rPr>
          <w:rFonts w:ascii="Calibri" w:hAnsi="Calibri" w:cs="Arial"/>
          <w:bCs/>
          <w:sz w:val="22"/>
          <w:szCs w:val="22"/>
        </w:rPr>
        <w:t xml:space="preserve"> </w:t>
      </w:r>
      <w:r w:rsidRPr="00643341">
        <w:rPr>
          <w:rFonts w:ascii="Calibri" w:hAnsi="Calibri" w:cs="Arial"/>
          <w:sz w:val="22"/>
          <w:szCs w:val="22"/>
        </w:rPr>
        <w:t xml:space="preserve">com fornecimento de materiais e equipamentos nas Unidades </w:t>
      </w:r>
      <w:r>
        <w:rPr>
          <w:rFonts w:ascii="Calibri" w:hAnsi="Calibri" w:cs="Arial"/>
          <w:sz w:val="22"/>
          <w:szCs w:val="22"/>
        </w:rPr>
        <w:t xml:space="preserve">e Sede </w:t>
      </w:r>
      <w:r w:rsidRPr="00643341">
        <w:rPr>
          <w:rFonts w:ascii="Calibri" w:hAnsi="Calibri" w:cs="Arial"/>
          <w:sz w:val="22"/>
          <w:szCs w:val="22"/>
        </w:rPr>
        <w:t>do SEBRAE/TO</w:t>
      </w:r>
      <w:r w:rsidRPr="00643341">
        <w:rPr>
          <w:rFonts w:ascii="Calibri" w:hAnsi="Calibri" w:cs="Calibri"/>
          <w:sz w:val="22"/>
          <w:szCs w:val="22"/>
        </w:rPr>
        <w:t>, para o período de 12 (doze) meses</w:t>
      </w:r>
      <w:r>
        <w:rPr>
          <w:rFonts w:ascii="Calibri" w:hAnsi="Calibri" w:cs="Calibri"/>
          <w:sz w:val="22"/>
          <w:szCs w:val="22"/>
        </w:rPr>
        <w:t xml:space="preserve">, </w:t>
      </w:r>
      <w:r w:rsidRPr="0026596F">
        <w:rPr>
          <w:rFonts w:ascii="Calibri" w:hAnsi="Calibri" w:cs="Calibri"/>
          <w:sz w:val="22"/>
          <w:szCs w:val="22"/>
        </w:rPr>
        <w:t>conforme especificações</w:t>
      </w:r>
      <w:r>
        <w:rPr>
          <w:rFonts w:ascii="Calibri" w:hAnsi="Calibri" w:cs="Calibri"/>
          <w:sz w:val="22"/>
          <w:szCs w:val="22"/>
        </w:rPr>
        <w:t xml:space="preserve"> constantes no Termo de Referência do Pregão Presencial </w:t>
      </w:r>
      <w:proofErr w:type="gramStart"/>
      <w:r>
        <w:rPr>
          <w:rFonts w:ascii="Calibri" w:hAnsi="Calibri" w:cs="Calibri"/>
          <w:sz w:val="22"/>
          <w:szCs w:val="22"/>
        </w:rPr>
        <w:t>Sebrae</w:t>
      </w:r>
      <w:proofErr w:type="gramEnd"/>
      <w:r>
        <w:rPr>
          <w:rFonts w:ascii="Calibri" w:hAnsi="Calibri" w:cs="Calibri"/>
          <w:sz w:val="22"/>
          <w:szCs w:val="22"/>
        </w:rPr>
        <w:t>/TO n.º 038/2014 e planilha abaixo informada:</w:t>
      </w:r>
    </w:p>
    <w:p w:rsidR="00D2241D" w:rsidRPr="00FB76DD" w:rsidRDefault="00D2241D" w:rsidP="00D2241D">
      <w:pPr>
        <w:tabs>
          <w:tab w:val="left" w:pos="0"/>
          <w:tab w:val="left" w:pos="1418"/>
        </w:tabs>
        <w:jc w:val="both"/>
        <w:rPr>
          <w:rFonts w:ascii="Calibri" w:hAnsi="Calibri" w:cs="Calibri"/>
          <w:b/>
          <w:sz w:val="22"/>
          <w:szCs w:val="22"/>
          <w:u w:val="single"/>
        </w:rPr>
      </w:pPr>
    </w:p>
    <w:tbl>
      <w:tblPr>
        <w:tblW w:w="10313" w:type="dxa"/>
        <w:jc w:val="center"/>
        <w:tblInd w:w="-356" w:type="dxa"/>
        <w:tblLayout w:type="fixed"/>
        <w:tblCellMar>
          <w:left w:w="0" w:type="dxa"/>
          <w:right w:w="0" w:type="dxa"/>
        </w:tblCellMar>
        <w:tblLook w:val="04A0" w:firstRow="1" w:lastRow="0" w:firstColumn="1" w:lastColumn="0" w:noHBand="0" w:noVBand="1"/>
      </w:tblPr>
      <w:tblGrid>
        <w:gridCol w:w="1135"/>
        <w:gridCol w:w="1754"/>
        <w:gridCol w:w="1418"/>
        <w:gridCol w:w="3118"/>
        <w:gridCol w:w="1542"/>
        <w:gridCol w:w="1346"/>
      </w:tblGrid>
      <w:tr w:rsidR="00D2241D" w:rsidRPr="008F22D6" w:rsidTr="00211FAF">
        <w:trPr>
          <w:trHeight w:val="765"/>
          <w:jc w:val="center"/>
        </w:trPr>
        <w:tc>
          <w:tcPr>
            <w:tcW w:w="1135"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FUNÇÃO</w:t>
            </w:r>
          </w:p>
        </w:tc>
        <w:tc>
          <w:tcPr>
            <w:tcW w:w="1754"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ÁREA PREDIAL</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CARGA HORÁRIA (SEMANAL)</w:t>
            </w:r>
          </w:p>
        </w:tc>
        <w:tc>
          <w:tcPr>
            <w:tcW w:w="3118"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LOCAL</w:t>
            </w:r>
          </w:p>
        </w:tc>
        <w:tc>
          <w:tcPr>
            <w:tcW w:w="1542"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QUANTITATIVO DE FUNCIONÁRIOS</w:t>
            </w:r>
          </w:p>
        </w:tc>
        <w:tc>
          <w:tcPr>
            <w:tcW w:w="1346" w:type="dxa"/>
            <w:tcBorders>
              <w:top w:val="single" w:sz="4" w:space="0" w:color="auto"/>
              <w:left w:val="single" w:sz="4" w:space="0" w:color="auto"/>
              <w:bottom w:val="single" w:sz="4" w:space="0" w:color="auto"/>
              <w:right w:val="single" w:sz="4" w:space="0" w:color="auto"/>
            </w:tcBorders>
            <w:shd w:val="clear" w:color="auto" w:fill="BFBFBF"/>
            <w:vAlign w:val="center"/>
          </w:tcPr>
          <w:p w:rsidR="00D2241D" w:rsidRPr="008F22D6" w:rsidRDefault="00D2241D" w:rsidP="00211FAF">
            <w:pPr>
              <w:jc w:val="center"/>
              <w:rPr>
                <w:rFonts w:ascii="Calibri" w:hAnsi="Calibri" w:cs="Arial"/>
                <w:b/>
                <w:color w:val="000000"/>
                <w:sz w:val="18"/>
                <w:szCs w:val="18"/>
              </w:rPr>
            </w:pPr>
            <w:r w:rsidRPr="008F22D6">
              <w:rPr>
                <w:rFonts w:ascii="Calibri" w:hAnsi="Calibri" w:cs="Arial"/>
                <w:b/>
                <w:color w:val="000000"/>
                <w:sz w:val="18"/>
                <w:szCs w:val="18"/>
              </w:rPr>
              <w:t>VALOR POR LOCALIDADE</w:t>
            </w:r>
          </w:p>
        </w:tc>
      </w:tr>
      <w:tr w:rsidR="00D2241D" w:rsidRPr="008F22D6" w:rsidTr="00211FAF">
        <w:trPr>
          <w:trHeight w:val="255"/>
          <w:jc w:val="center"/>
        </w:trPr>
        <w:tc>
          <w:tcPr>
            <w:tcW w:w="1135" w:type="dxa"/>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Agente de Serviços Gerais</w:t>
            </w:r>
          </w:p>
        </w:tc>
        <w:tc>
          <w:tcPr>
            <w:tcW w:w="1754" w:type="dxa"/>
            <w:tcBorders>
              <w:top w:val="single" w:sz="4"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 xml:space="preserve">1.959,26 m² **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p>
        </w:tc>
        <w:tc>
          <w:tcPr>
            <w:tcW w:w="1754" w:type="dxa"/>
            <w:vMerge w:val="restart"/>
            <w:tcBorders>
              <w:top w:val="nil"/>
              <w:left w:val="nil"/>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700 m² (terreno) 1199,80 m² (área construída)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Núcleo Regional Centro Palmas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tcPr>
          <w:p w:rsidR="00D2241D" w:rsidRPr="008F22D6" w:rsidRDefault="00D2241D" w:rsidP="00211FAF">
            <w:pPr>
              <w:jc w:val="center"/>
              <w:rPr>
                <w:rFonts w:ascii="Calibri" w:hAnsi="Calibri" w:cs="Arial"/>
                <w:sz w:val="18"/>
                <w:szCs w:val="18"/>
              </w:rPr>
            </w:pPr>
          </w:p>
        </w:tc>
        <w:tc>
          <w:tcPr>
            <w:tcW w:w="1754" w:type="dxa"/>
            <w:vMerge/>
            <w:tcBorders>
              <w:top w:val="nil"/>
              <w:left w:val="nil"/>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p>
        </w:tc>
        <w:tc>
          <w:tcPr>
            <w:tcW w:w="1754" w:type="dxa"/>
            <w:vMerge/>
            <w:tcBorders>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jc w:val="center"/>
              <w:rPr>
                <w:rFonts w:ascii="Calibri" w:hAnsi="Calibri"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70h/mês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598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 xml:space="preserve">Núcleo Regional Centro </w:t>
            </w:r>
            <w:proofErr w:type="spellStart"/>
            <w:r w:rsidRPr="008F22D6">
              <w:rPr>
                <w:rFonts w:ascii="Calibri" w:hAnsi="Calibri" w:cs="Arial"/>
                <w:sz w:val="18"/>
                <w:szCs w:val="18"/>
              </w:rPr>
              <w:t>Taquaralto</w:t>
            </w:r>
            <w:proofErr w:type="spellEnd"/>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658,50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Araguaína</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573,15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Araguatins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250,32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Colinas do Tocantins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225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Dianópolis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186,38 m²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Guaraí</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611,90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Gurupi</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8"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346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Paraíso do Tocantins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5"/>
          <w:jc w:val="center"/>
        </w:trPr>
        <w:tc>
          <w:tcPr>
            <w:tcW w:w="1135" w:type="dxa"/>
            <w:vMerge/>
            <w:tcBorders>
              <w:top w:val="nil"/>
              <w:left w:val="single" w:sz="8" w:space="0" w:color="auto"/>
              <w:bottom w:val="single" w:sz="4" w:space="0" w:color="auto"/>
              <w:right w:val="single" w:sz="8" w:space="0" w:color="auto"/>
            </w:tcBorders>
            <w:shd w:val="clear" w:color="auto" w:fill="FFFFFF"/>
            <w:vAlign w:val="center"/>
            <w:hideMark/>
          </w:tcPr>
          <w:p w:rsidR="00D2241D" w:rsidRPr="008F22D6" w:rsidRDefault="00D2241D" w:rsidP="00211FAF">
            <w:pPr>
              <w:shd w:val="clear" w:color="auto" w:fill="FFFFFF"/>
              <w:jc w:val="center"/>
              <w:rPr>
                <w:rFonts w:ascii="Calibri" w:hAnsi="Calibri" w:cs="Arial"/>
                <w:sz w:val="18"/>
                <w:szCs w:val="18"/>
              </w:rPr>
            </w:pPr>
          </w:p>
        </w:tc>
        <w:tc>
          <w:tcPr>
            <w:tcW w:w="1754" w:type="dxa"/>
            <w:tcBorders>
              <w:top w:val="nil"/>
              <w:left w:val="nil"/>
              <w:bottom w:val="single" w:sz="4" w:space="0" w:color="auto"/>
              <w:right w:val="single" w:sz="8"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150 m²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Porto Nacional</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57"/>
          <w:jc w:val="center"/>
        </w:trPr>
        <w:tc>
          <w:tcPr>
            <w:tcW w:w="1135" w:type="dxa"/>
            <w:vMerge w:val="restart"/>
            <w:tcBorders>
              <w:top w:val="single" w:sz="4" w:space="0" w:color="auto"/>
              <w:left w:val="single" w:sz="4" w:space="0" w:color="auto"/>
              <w:right w:val="single" w:sz="4" w:space="0" w:color="auto"/>
            </w:tcBorders>
            <w:shd w:val="clear" w:color="auto" w:fill="FFFFFF"/>
            <w:noWrap/>
            <w:tcMar>
              <w:top w:w="0" w:type="dxa"/>
              <w:left w:w="70" w:type="dxa"/>
              <w:bottom w:w="0" w:type="dxa"/>
              <w:right w:w="70" w:type="dxa"/>
            </w:tcMar>
            <w:vAlign w:val="center"/>
            <w:hideMark/>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Copeiro</w:t>
            </w: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1.959,26 m²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29"/>
          <w:jc w:val="center"/>
        </w:trPr>
        <w:tc>
          <w:tcPr>
            <w:tcW w:w="1135" w:type="dxa"/>
            <w:vMerge/>
            <w:tcBorders>
              <w:left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754" w:type="dxa"/>
            <w:vMerge w:val="restart"/>
            <w:tcBorders>
              <w:top w:val="single" w:sz="4" w:space="0" w:color="auto"/>
              <w:left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700 m² (terreno) 1199,80 m² (área construída) **</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Núcleo Regional Centro Palmas</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317"/>
          <w:jc w:val="center"/>
        </w:trPr>
        <w:tc>
          <w:tcPr>
            <w:tcW w:w="1135" w:type="dxa"/>
            <w:vMerge/>
            <w:tcBorders>
              <w:left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754" w:type="dxa"/>
            <w:vMerge/>
            <w:tcBorders>
              <w:left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418" w:type="dxa"/>
            <w:vMerge/>
            <w:tcBorders>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p>
        </w:tc>
        <w:tc>
          <w:tcPr>
            <w:tcW w:w="3118" w:type="dxa"/>
            <w:tcBorders>
              <w:top w:val="single" w:sz="4" w:space="0" w:color="auto"/>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Centro de Educação Empresarial</w:t>
            </w:r>
          </w:p>
        </w:tc>
        <w:tc>
          <w:tcPr>
            <w:tcW w:w="1542" w:type="dxa"/>
            <w:tcBorders>
              <w:top w:val="single" w:sz="4" w:space="0" w:color="auto"/>
              <w:left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13"/>
          <w:jc w:val="center"/>
        </w:trPr>
        <w:tc>
          <w:tcPr>
            <w:tcW w:w="1135"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Jardineiro</w:t>
            </w: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740 m²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44h</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Sede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85"/>
          <w:jc w:val="center"/>
        </w:trPr>
        <w:tc>
          <w:tcPr>
            <w:tcW w:w="1135" w:type="dxa"/>
            <w:vMerge w:val="restart"/>
            <w:tcBorders>
              <w:top w:val="single" w:sz="4" w:space="0" w:color="auto"/>
              <w:left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Vigia Desarmado</w:t>
            </w: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700 m² (terreno) 1199,80 m² (área construída) **</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r w:rsidRPr="008F22D6">
              <w:rPr>
                <w:rFonts w:ascii="Calibri" w:hAnsi="Calibri" w:cs="Arial"/>
                <w:sz w:val="18"/>
                <w:szCs w:val="18"/>
              </w:rPr>
              <w:t>12 x 36</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Núcleo Regional Centro Palmas/Centro de Educação Empresarial - CEE</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r w:rsidR="00D2241D" w:rsidRPr="008F22D6" w:rsidTr="00211FAF">
        <w:trPr>
          <w:trHeight w:val="284"/>
          <w:jc w:val="center"/>
        </w:trPr>
        <w:tc>
          <w:tcPr>
            <w:tcW w:w="1135" w:type="dxa"/>
            <w:vMerge/>
            <w:tcBorders>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598 m²</w:t>
            </w:r>
          </w:p>
        </w:tc>
        <w:tc>
          <w:tcPr>
            <w:tcW w:w="1418" w:type="dxa"/>
            <w:vMerge/>
            <w:tcBorders>
              <w:left w:val="single" w:sz="4" w:space="0" w:color="auto"/>
              <w:bottom w:val="single" w:sz="4" w:space="0" w:color="auto"/>
              <w:right w:val="single" w:sz="4" w:space="0" w:color="auto"/>
            </w:tcBorders>
            <w:shd w:val="clear" w:color="auto" w:fill="FFFFFF"/>
            <w:vAlign w:val="center"/>
          </w:tcPr>
          <w:p w:rsidR="00D2241D" w:rsidRPr="008F22D6" w:rsidRDefault="00D2241D" w:rsidP="00211FAF">
            <w:pPr>
              <w:jc w:val="center"/>
              <w:rPr>
                <w:rFonts w:ascii="Calibri" w:hAnsi="Calibri" w:cs="Arial"/>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D2241D" w:rsidRPr="008F22D6" w:rsidRDefault="00D2241D" w:rsidP="00211FAF">
            <w:pPr>
              <w:shd w:val="clear" w:color="auto" w:fill="FFFFFF"/>
              <w:jc w:val="center"/>
              <w:rPr>
                <w:rFonts w:ascii="Calibri" w:hAnsi="Calibri" w:cs="Arial"/>
                <w:sz w:val="18"/>
                <w:szCs w:val="18"/>
              </w:rPr>
            </w:pPr>
            <w:r w:rsidRPr="008F22D6">
              <w:rPr>
                <w:rFonts w:ascii="Calibri" w:hAnsi="Calibri" w:cs="Arial"/>
                <w:sz w:val="18"/>
                <w:szCs w:val="18"/>
              </w:rPr>
              <w:t xml:space="preserve">Núcleo Regional Centro </w:t>
            </w:r>
            <w:proofErr w:type="spellStart"/>
            <w:r w:rsidRPr="008F22D6">
              <w:rPr>
                <w:rFonts w:ascii="Calibri" w:hAnsi="Calibri" w:cs="Arial"/>
                <w:sz w:val="18"/>
                <w:szCs w:val="18"/>
              </w:rPr>
              <w:t>Taquaralto</w:t>
            </w:r>
            <w:proofErr w:type="spellEnd"/>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cs="Arial"/>
                <w:sz w:val="18"/>
                <w:szCs w:val="18"/>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D2241D" w:rsidRPr="008F22D6" w:rsidRDefault="00D2241D" w:rsidP="00211FAF">
            <w:pPr>
              <w:jc w:val="center"/>
              <w:rPr>
                <w:rFonts w:ascii="Calibri" w:hAnsi="Calibri"/>
                <w:b/>
                <w:color w:val="FF0000"/>
              </w:rPr>
            </w:pPr>
            <w:r w:rsidRPr="008F22D6">
              <w:rPr>
                <w:rFonts w:ascii="Calibri" w:hAnsi="Calibri" w:cs="Arial"/>
                <w:b/>
                <w:color w:val="FF0000"/>
                <w:sz w:val="18"/>
                <w:szCs w:val="18"/>
              </w:rPr>
              <w:t>R$</w:t>
            </w:r>
          </w:p>
        </w:tc>
      </w:tr>
    </w:tbl>
    <w:p w:rsidR="00D2241D" w:rsidRPr="00BB79D5" w:rsidRDefault="00D2241D" w:rsidP="00D2241D">
      <w:pPr>
        <w:jc w:val="both"/>
        <w:rPr>
          <w:rFonts w:ascii="Calibri" w:hAnsi="Calibri" w:cs="Arial"/>
          <w:bCs/>
          <w:sz w:val="22"/>
          <w:szCs w:val="22"/>
        </w:rPr>
      </w:pPr>
      <w:r w:rsidRPr="00BB79D5">
        <w:rPr>
          <w:rFonts w:ascii="Calibri" w:hAnsi="Calibri" w:cs="Arial"/>
          <w:bCs/>
          <w:sz w:val="22"/>
          <w:szCs w:val="22"/>
        </w:rPr>
        <w:t>** Será considerado o percentual de variação de 10% entre as dimensões informadas das áreas cobertas por este contrato.</w:t>
      </w:r>
    </w:p>
    <w:p w:rsidR="00D2241D" w:rsidRPr="00405A5E" w:rsidRDefault="00D2241D" w:rsidP="00D2241D">
      <w:pPr>
        <w:tabs>
          <w:tab w:val="left" w:pos="567"/>
          <w:tab w:val="left" w:pos="1418"/>
        </w:tabs>
        <w:spacing w:line="360" w:lineRule="auto"/>
        <w:ind w:left="567" w:hanging="567"/>
        <w:jc w:val="both"/>
        <w:rPr>
          <w:rFonts w:ascii="Calibri" w:hAnsi="Calibri" w:cs="Calibri"/>
          <w:sz w:val="22"/>
          <w:szCs w:val="22"/>
        </w:rPr>
      </w:pPr>
    </w:p>
    <w:p w:rsidR="00D2241D" w:rsidRPr="00BC3F1C" w:rsidRDefault="00D2241D" w:rsidP="00D2241D">
      <w:pPr>
        <w:spacing w:line="276" w:lineRule="auto"/>
        <w:jc w:val="both"/>
        <w:rPr>
          <w:rFonts w:ascii="Calibri" w:hAnsi="Calibri" w:cs="Calibri"/>
          <w:sz w:val="22"/>
          <w:szCs w:val="22"/>
        </w:rPr>
      </w:pPr>
      <w:r w:rsidRPr="00342280">
        <w:rPr>
          <w:rFonts w:ascii="Calibri" w:hAnsi="Calibri" w:cs="Calibri"/>
          <w:b/>
          <w:sz w:val="22"/>
          <w:szCs w:val="22"/>
        </w:rPr>
        <w:t>Valor Global da Proposta:</w:t>
      </w:r>
      <w:r w:rsidRPr="00342280">
        <w:rPr>
          <w:rFonts w:ascii="Calibri" w:hAnsi="Calibri" w:cs="Calibri"/>
          <w:sz w:val="22"/>
          <w:szCs w:val="22"/>
        </w:rPr>
        <w:t xml:space="preserve"> (preço global para execução de todos os serviços especificados e descritos no Anexo I do Edital do Pregão 038/2014 para o período de 12 meses): </w:t>
      </w:r>
      <w:r w:rsidRPr="00342280">
        <w:rPr>
          <w:rFonts w:ascii="Calibri" w:hAnsi="Calibri" w:cs="Calibri"/>
          <w:b/>
          <w:sz w:val="22"/>
          <w:szCs w:val="22"/>
        </w:rPr>
        <w:t>R$ __________</w:t>
      </w:r>
      <w:r w:rsidRPr="00342280">
        <w:rPr>
          <w:rFonts w:ascii="Calibri" w:hAnsi="Calibri" w:cs="Calibri"/>
          <w:sz w:val="22"/>
          <w:szCs w:val="22"/>
        </w:rPr>
        <w:t xml:space="preserve"> </w:t>
      </w:r>
      <w:r w:rsidRPr="00342280">
        <w:rPr>
          <w:rFonts w:ascii="Calibri" w:hAnsi="Calibri" w:cs="Calibri"/>
          <w:b/>
          <w:sz w:val="22"/>
          <w:szCs w:val="22"/>
        </w:rPr>
        <w:t>(valor por extenso)</w:t>
      </w:r>
      <w:r w:rsidRPr="00342280">
        <w:rPr>
          <w:rFonts w:ascii="Calibri" w:hAnsi="Calibri" w:cs="Calibri"/>
          <w:sz w:val="22"/>
          <w:szCs w:val="22"/>
        </w:rPr>
        <w:t>, conforme p</w:t>
      </w:r>
      <w:r w:rsidRPr="00342280">
        <w:rPr>
          <w:rFonts w:ascii="Calibri" w:hAnsi="Calibri" w:cs="Calibri"/>
          <w:b/>
          <w:sz w:val="22"/>
          <w:szCs w:val="22"/>
        </w:rPr>
        <w:t>lanilha de custos e Formação de Preços, elaborada com base na legislação, acordo, convenção ou dissídio coletivo de trabalho vigente à categoria anexa.</w:t>
      </w:r>
    </w:p>
    <w:p w:rsidR="00D2241D" w:rsidRPr="00405A5E" w:rsidRDefault="00D2241D" w:rsidP="00D2241D">
      <w:pPr>
        <w:tabs>
          <w:tab w:val="num" w:pos="0"/>
        </w:tabs>
        <w:jc w:val="both"/>
        <w:rPr>
          <w:rFonts w:ascii="Calibri" w:hAnsi="Calibri" w:cs="Calibri"/>
          <w:sz w:val="22"/>
          <w:szCs w:val="22"/>
        </w:rPr>
      </w:pPr>
    </w:p>
    <w:p w:rsidR="00D2241D" w:rsidRPr="00405A5E" w:rsidRDefault="00D2241D" w:rsidP="00D2241D">
      <w:pPr>
        <w:tabs>
          <w:tab w:val="num" w:pos="0"/>
        </w:tabs>
        <w:jc w:val="both"/>
        <w:rPr>
          <w:rFonts w:ascii="Calibri" w:hAnsi="Calibri" w:cs="Calibri"/>
          <w:sz w:val="22"/>
          <w:szCs w:val="22"/>
          <w:u w:color="000000"/>
        </w:rPr>
      </w:pPr>
      <w:r w:rsidRPr="009269D0">
        <w:rPr>
          <w:rFonts w:ascii="Calibri" w:hAnsi="Calibri" w:cs="Calibri"/>
          <w:sz w:val="22"/>
          <w:szCs w:val="22"/>
        </w:rPr>
        <w:lastRenderedPageBreak/>
        <w:t>Declaro que neste valor, acima citado, estão incluídos todos os custos diretos e indiretos para a perfeita execução dos serviços, inclusive as despesas com transportes, materiais, mão-de</w:t>
      </w:r>
      <w:proofErr w:type="gramStart"/>
      <w:r w:rsidRPr="009269D0">
        <w:rPr>
          <w:rFonts w:ascii="Calibri" w:hAnsi="Calibri" w:cs="Calibri"/>
          <w:sz w:val="22"/>
          <w:szCs w:val="22"/>
        </w:rPr>
        <w:t>-obra especializada ou não, seguros</w:t>
      </w:r>
      <w:proofErr w:type="gramEnd"/>
      <w:r w:rsidRPr="009269D0">
        <w:rPr>
          <w:rFonts w:ascii="Calibri" w:hAnsi="Calibri" w:cs="Calibri"/>
          <w:sz w:val="22"/>
          <w:szCs w:val="22"/>
        </w:rPr>
        <w:t xml:space="preserve">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deste Edital.</w:t>
      </w:r>
      <w:r w:rsidRPr="00405A5E">
        <w:rPr>
          <w:rFonts w:ascii="Calibri" w:hAnsi="Calibri" w:cs="Calibri"/>
          <w:sz w:val="22"/>
          <w:szCs w:val="22"/>
        </w:rPr>
        <w:t xml:space="preserve"> </w:t>
      </w:r>
    </w:p>
    <w:p w:rsidR="00D2241D" w:rsidRDefault="00D2241D" w:rsidP="00D2241D">
      <w:pPr>
        <w:spacing w:line="360" w:lineRule="auto"/>
        <w:rPr>
          <w:rFonts w:ascii="Calibri" w:hAnsi="Calibri" w:cs="Calibri"/>
          <w:sz w:val="22"/>
          <w:szCs w:val="22"/>
        </w:rPr>
      </w:pPr>
    </w:p>
    <w:p w:rsidR="00D2241D" w:rsidRPr="00405A5E" w:rsidRDefault="00D2241D" w:rsidP="00D2241D">
      <w:pPr>
        <w:jc w:val="both"/>
        <w:rPr>
          <w:rFonts w:ascii="Calibri" w:hAnsi="Calibri" w:cs="Calibri"/>
          <w:sz w:val="22"/>
          <w:szCs w:val="22"/>
        </w:rPr>
      </w:pPr>
      <w:r w:rsidRPr="00405A5E">
        <w:rPr>
          <w:rFonts w:ascii="Calibri" w:hAnsi="Calibri" w:cs="Calibri"/>
          <w:sz w:val="22"/>
          <w:szCs w:val="22"/>
        </w:rPr>
        <w:t>Declaro</w:t>
      </w:r>
      <w:r>
        <w:rPr>
          <w:rFonts w:ascii="Calibri" w:hAnsi="Calibri" w:cs="Calibri"/>
          <w:sz w:val="22"/>
          <w:szCs w:val="22"/>
        </w:rPr>
        <w:t xml:space="preserve">, ainda, </w:t>
      </w:r>
      <w:r w:rsidRPr="00405A5E">
        <w:rPr>
          <w:rFonts w:ascii="Calibri" w:hAnsi="Calibri" w:cs="Calibri"/>
          <w:sz w:val="22"/>
          <w:szCs w:val="22"/>
        </w:rPr>
        <w:t>que li e concordo com os termos do Edital do Pr</w:t>
      </w:r>
      <w:r>
        <w:rPr>
          <w:rFonts w:ascii="Calibri" w:hAnsi="Calibri" w:cs="Calibri"/>
          <w:sz w:val="22"/>
          <w:szCs w:val="22"/>
        </w:rPr>
        <w:t>egão Presencial SEBRAE/TO n.º 038</w:t>
      </w:r>
      <w:r w:rsidRPr="005543CD">
        <w:rPr>
          <w:rFonts w:ascii="Calibri" w:hAnsi="Calibri" w:cs="Calibri"/>
          <w:sz w:val="22"/>
          <w:szCs w:val="22"/>
        </w:rPr>
        <w:t>/201</w:t>
      </w:r>
      <w:r>
        <w:rPr>
          <w:rFonts w:ascii="Calibri" w:hAnsi="Calibri" w:cs="Calibri"/>
          <w:sz w:val="22"/>
          <w:szCs w:val="22"/>
        </w:rPr>
        <w:t>4</w:t>
      </w:r>
      <w:r w:rsidRPr="005543CD">
        <w:rPr>
          <w:rFonts w:ascii="Calibri" w:hAnsi="Calibri" w:cs="Calibri"/>
          <w:sz w:val="22"/>
          <w:szCs w:val="22"/>
        </w:rPr>
        <w:t>.</w:t>
      </w: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p>
    <w:p w:rsidR="00D2241D" w:rsidRPr="00405A5E" w:rsidRDefault="00D2241D" w:rsidP="00D2241D">
      <w:pPr>
        <w:tabs>
          <w:tab w:val="num" w:pos="360"/>
        </w:tabs>
        <w:ind w:left="360" w:hanging="360"/>
        <w:jc w:val="both"/>
        <w:rPr>
          <w:rFonts w:ascii="Calibri" w:hAnsi="Calibri" w:cs="Calibri"/>
          <w:sz w:val="22"/>
          <w:szCs w:val="22"/>
        </w:rPr>
      </w:pPr>
      <w:r w:rsidRPr="00405A5E">
        <w:rPr>
          <w:rFonts w:ascii="Calibri" w:hAnsi="Calibri" w:cs="Calibri"/>
          <w:sz w:val="22"/>
          <w:szCs w:val="22"/>
        </w:rPr>
        <w:tab/>
      </w:r>
    </w:p>
    <w:p w:rsidR="00D2241D" w:rsidRPr="00405A5E" w:rsidRDefault="00D2241D" w:rsidP="00D2241D">
      <w:pPr>
        <w:spacing w:line="360" w:lineRule="auto"/>
        <w:rPr>
          <w:rFonts w:ascii="Calibri" w:hAnsi="Calibri" w:cs="Calibri"/>
          <w:sz w:val="22"/>
          <w:szCs w:val="22"/>
        </w:rPr>
      </w:pPr>
    </w:p>
    <w:p w:rsidR="00D2241D" w:rsidRPr="00405A5E" w:rsidRDefault="00D2241D" w:rsidP="00D2241D">
      <w:pPr>
        <w:jc w:val="center"/>
        <w:rPr>
          <w:rFonts w:ascii="Calibri" w:hAnsi="Calibri" w:cs="Calibri"/>
          <w:sz w:val="22"/>
          <w:szCs w:val="22"/>
        </w:rPr>
      </w:pPr>
      <w:r w:rsidRPr="00405A5E">
        <w:rPr>
          <w:rFonts w:ascii="Calibri" w:hAnsi="Calibri" w:cs="Calibri"/>
          <w:sz w:val="22"/>
          <w:szCs w:val="22"/>
        </w:rPr>
        <w:t>Assinatura do Representante Legal</w:t>
      </w:r>
    </w:p>
    <w:p w:rsidR="00D2241D" w:rsidRPr="00405A5E" w:rsidRDefault="00D2241D" w:rsidP="00D2241D">
      <w:pPr>
        <w:jc w:val="center"/>
        <w:rPr>
          <w:rFonts w:ascii="Calibri" w:hAnsi="Calibri" w:cs="Calibri"/>
          <w:sz w:val="22"/>
          <w:szCs w:val="22"/>
        </w:rPr>
      </w:pPr>
      <w:r w:rsidRPr="00405A5E">
        <w:rPr>
          <w:rFonts w:ascii="Calibri" w:hAnsi="Calibri" w:cs="Calibri"/>
          <w:sz w:val="22"/>
          <w:szCs w:val="22"/>
        </w:rPr>
        <w:t>Nome do Representante Legal</w:t>
      </w:r>
    </w:p>
    <w:p w:rsidR="00D2241D" w:rsidRDefault="00D2241D" w:rsidP="00D2241D">
      <w:pPr>
        <w:jc w:val="center"/>
        <w:rPr>
          <w:rFonts w:ascii="Calibri" w:hAnsi="Calibri" w:cs="Calibri"/>
          <w:sz w:val="22"/>
          <w:szCs w:val="22"/>
        </w:rPr>
      </w:pPr>
      <w:r w:rsidRPr="00405A5E">
        <w:rPr>
          <w:rFonts w:ascii="Calibri" w:hAnsi="Calibri" w:cs="Calibri"/>
          <w:sz w:val="22"/>
          <w:szCs w:val="22"/>
        </w:rPr>
        <w:t>Nome da Empresa</w:t>
      </w: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p>
    <w:p w:rsidR="00D2241D" w:rsidRDefault="00D2241D" w:rsidP="00D2241D">
      <w:pPr>
        <w:jc w:val="center"/>
        <w:rPr>
          <w:rFonts w:ascii="Calibri" w:hAnsi="Calibri" w:cs="Calibri"/>
          <w:sz w:val="22"/>
          <w:szCs w:val="22"/>
        </w:rPr>
      </w:pPr>
      <w:r>
        <w:rPr>
          <w:rFonts w:ascii="Calibri" w:hAnsi="Calibri" w:cs="Calibri"/>
          <w:sz w:val="22"/>
          <w:szCs w:val="22"/>
        </w:rPr>
        <w:br/>
      </w:r>
    </w:p>
    <w:p w:rsidR="009E2D4F" w:rsidRDefault="00D2241D" w:rsidP="00D2241D">
      <w:r w:rsidRPr="007D05A2">
        <w:rPr>
          <w:rFonts w:ascii="Calibri" w:hAnsi="Calibri" w:cs="Times-Italic"/>
          <w:b/>
          <w:i/>
          <w:iCs/>
          <w:color w:val="FF0000"/>
          <w:sz w:val="20"/>
        </w:rPr>
        <w:t xml:space="preserve">OBSERVAÇÃO: Este modelo de Proposta de Preços não é exaustivo, cabendo à empresa licitante verificar no Edital e seus anexos se há informações adicionais e/ou complementares as quais deveriam constar neste </w:t>
      </w:r>
      <w:proofErr w:type="gramStart"/>
      <w:r w:rsidRPr="007D05A2">
        <w:rPr>
          <w:rFonts w:ascii="Calibri" w:hAnsi="Calibri" w:cs="Times-Italic"/>
          <w:b/>
          <w:i/>
          <w:iCs/>
          <w:color w:val="FF0000"/>
          <w:sz w:val="20"/>
        </w:rPr>
        <w:t>modelo.</w:t>
      </w:r>
      <w:bookmarkStart w:id="0" w:name="_GoBack"/>
      <w:bookmarkEnd w:id="0"/>
      <w:proofErr w:type="gramEnd"/>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1D"/>
    <w:rsid w:val="009E2D4F"/>
    <w:rsid w:val="009E4EE5"/>
    <w:rsid w:val="00D22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1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2241D"/>
    <w:pPr>
      <w:widowControl w:val="0"/>
      <w:jc w:val="both"/>
    </w:pPr>
    <w:rPr>
      <w:b/>
    </w:rPr>
  </w:style>
  <w:style w:type="character" w:customStyle="1" w:styleId="CorpodetextoChar">
    <w:name w:val="Corpo de texto Char"/>
    <w:basedOn w:val="Fontepargpadro"/>
    <w:link w:val="Corpodetexto"/>
    <w:rsid w:val="00D2241D"/>
    <w:rPr>
      <w:rFonts w:ascii="Arial" w:eastAsia="Times New Roman" w:hAnsi="Arial" w:cs="Times New Roman"/>
      <w:b/>
      <w:sz w:val="24"/>
      <w:szCs w:val="20"/>
      <w:lang w:eastAsia="pt-BR"/>
    </w:rPr>
  </w:style>
  <w:style w:type="paragraph" w:customStyle="1" w:styleId="Recuodecorpodetexto21">
    <w:name w:val="Recuo de corpo de texto 21"/>
    <w:basedOn w:val="Normal"/>
    <w:rsid w:val="00D2241D"/>
    <w:pPr>
      <w:suppressAutoHyphens/>
      <w:ind w:left="45"/>
      <w:jc w:val="both"/>
    </w:pPr>
    <w:rPr>
      <w:rFonts w:ascii="Times New Roman" w:hAnsi="Times New Roman"/>
      <w:sz w:val="26"/>
      <w:lang w:eastAsia="ar-SA"/>
    </w:rPr>
  </w:style>
  <w:style w:type="paragraph" w:styleId="PargrafodaLista">
    <w:name w:val="List Paragraph"/>
    <w:basedOn w:val="Normal"/>
    <w:qFormat/>
    <w:rsid w:val="00D2241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1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D2241D"/>
    <w:pPr>
      <w:widowControl w:val="0"/>
      <w:jc w:val="both"/>
    </w:pPr>
    <w:rPr>
      <w:b/>
    </w:rPr>
  </w:style>
  <w:style w:type="character" w:customStyle="1" w:styleId="CorpodetextoChar">
    <w:name w:val="Corpo de texto Char"/>
    <w:basedOn w:val="Fontepargpadro"/>
    <w:link w:val="Corpodetexto"/>
    <w:rsid w:val="00D2241D"/>
    <w:rPr>
      <w:rFonts w:ascii="Arial" w:eastAsia="Times New Roman" w:hAnsi="Arial" w:cs="Times New Roman"/>
      <w:b/>
      <w:sz w:val="24"/>
      <w:szCs w:val="20"/>
      <w:lang w:eastAsia="pt-BR"/>
    </w:rPr>
  </w:style>
  <w:style w:type="paragraph" w:customStyle="1" w:styleId="Recuodecorpodetexto21">
    <w:name w:val="Recuo de corpo de texto 21"/>
    <w:basedOn w:val="Normal"/>
    <w:rsid w:val="00D2241D"/>
    <w:pPr>
      <w:suppressAutoHyphens/>
      <w:ind w:left="45"/>
      <w:jc w:val="both"/>
    </w:pPr>
    <w:rPr>
      <w:rFonts w:ascii="Times New Roman" w:hAnsi="Times New Roman"/>
      <w:sz w:val="26"/>
      <w:lang w:eastAsia="ar-SA"/>
    </w:rPr>
  </w:style>
  <w:style w:type="paragraph" w:styleId="PargrafodaLista">
    <w:name w:val="List Paragraph"/>
    <w:basedOn w:val="Normal"/>
    <w:qFormat/>
    <w:rsid w:val="00D2241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5075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2014-07-04T11:43:00Z</dcterms:created>
  <dcterms:modified xsi:type="dcterms:W3CDTF">2014-07-04T11:44:00Z</dcterms:modified>
</cp:coreProperties>
</file>